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05" w:rsidRPr="00025BC6" w:rsidRDefault="00A63A05" w:rsidP="00A63A05">
      <w:pPr>
        <w:tabs>
          <w:tab w:val="left" w:pos="709"/>
        </w:tabs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63A05" w:rsidRPr="00025BC6" w:rsidRDefault="00A63A05" w:rsidP="00A63A05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CONTRATO Nº 10</w:t>
      </w:r>
      <w:r w:rsidR="00B1390A">
        <w:rPr>
          <w:rFonts w:ascii="Arial" w:hAnsi="Arial" w:cs="Arial"/>
          <w:b/>
          <w:sz w:val="22"/>
          <w:szCs w:val="22"/>
        </w:rPr>
        <w:t>1</w:t>
      </w:r>
      <w:r w:rsidR="00C9098F" w:rsidRPr="00025BC6">
        <w:rPr>
          <w:rFonts w:ascii="Arial" w:hAnsi="Arial" w:cs="Arial"/>
          <w:b/>
          <w:sz w:val="22"/>
          <w:szCs w:val="22"/>
        </w:rPr>
        <w:t>/2016</w:t>
      </w:r>
      <w:r w:rsidRPr="00025BC6">
        <w:rPr>
          <w:rFonts w:ascii="Arial" w:hAnsi="Arial" w:cs="Arial"/>
          <w:b/>
          <w:sz w:val="22"/>
          <w:szCs w:val="22"/>
        </w:rPr>
        <w:t xml:space="preserve"> PARA AQUISIÇÃO DE PNEUS 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Pelo presente instrumento e na melhor forma de Direito, de um lado, o </w:t>
      </w:r>
      <w:r w:rsidRPr="00025BC6">
        <w:rPr>
          <w:rFonts w:ascii="Arial" w:hAnsi="Arial" w:cs="Arial"/>
          <w:b/>
          <w:sz w:val="22"/>
          <w:szCs w:val="22"/>
        </w:rPr>
        <w:t>MUNICÍPIO DE CERRO GRANDE DO SUL</w:t>
      </w:r>
      <w:r w:rsidRPr="00025BC6">
        <w:rPr>
          <w:rFonts w:ascii="Arial" w:hAnsi="Arial" w:cs="Arial"/>
          <w:sz w:val="22"/>
          <w:szCs w:val="22"/>
        </w:rPr>
        <w:t xml:space="preserve">, Pessoa Jurídica de Direito Público Interno, com sede na Rua Ernesto Ingomar Schmaedecke, nº 71, em Cerro Grande do Sul - RS, inscrito no CNPJ sob nº 92.324.748/0001-68, neste ato representado pelo Prefeito Municipal Sr. </w:t>
      </w:r>
      <w:r w:rsidRPr="00025BC6">
        <w:rPr>
          <w:rFonts w:ascii="Arial" w:hAnsi="Arial" w:cs="Arial"/>
          <w:b/>
          <w:sz w:val="22"/>
          <w:szCs w:val="22"/>
        </w:rPr>
        <w:t>SÉRGIO SILVEIRA DA COSTA</w:t>
      </w:r>
      <w:r w:rsidRPr="00025BC6">
        <w:rPr>
          <w:rFonts w:ascii="Arial" w:hAnsi="Arial" w:cs="Arial"/>
          <w:sz w:val="22"/>
          <w:szCs w:val="22"/>
        </w:rPr>
        <w:t xml:space="preserve">, doravante denominado </w:t>
      </w:r>
      <w:r w:rsidRPr="00025BC6">
        <w:rPr>
          <w:rFonts w:ascii="Arial" w:hAnsi="Arial" w:cs="Arial"/>
          <w:b/>
          <w:sz w:val="22"/>
          <w:szCs w:val="22"/>
        </w:rPr>
        <w:t>CONTRATANTE</w:t>
      </w:r>
      <w:r w:rsidRPr="00025BC6">
        <w:rPr>
          <w:rFonts w:ascii="Arial" w:hAnsi="Arial" w:cs="Arial"/>
          <w:sz w:val="22"/>
          <w:szCs w:val="22"/>
        </w:rPr>
        <w:t xml:space="preserve">, e de outro lado, a empresa </w:t>
      </w:r>
      <w:r w:rsidRPr="00950122">
        <w:rPr>
          <w:rFonts w:ascii="Arial" w:hAnsi="Arial" w:cs="Arial"/>
          <w:b/>
          <w:sz w:val="22"/>
          <w:szCs w:val="22"/>
        </w:rPr>
        <w:t>LUDA PNEUS LTDA ME</w:t>
      </w:r>
      <w:r w:rsidRPr="00025BC6">
        <w:rPr>
          <w:rFonts w:ascii="Arial" w:hAnsi="Arial" w:cs="Arial"/>
          <w:sz w:val="22"/>
          <w:szCs w:val="22"/>
        </w:rPr>
        <w:t>, Pessoa Jurídica de Direito Privado, com sede na</w:t>
      </w:r>
      <w:r w:rsidR="00950122" w:rsidRPr="00025BC6">
        <w:rPr>
          <w:rFonts w:ascii="Arial" w:hAnsi="Arial" w:cs="Arial"/>
          <w:sz w:val="22"/>
          <w:szCs w:val="22"/>
        </w:rPr>
        <w:t xml:space="preserve"> </w:t>
      </w:r>
      <w:r w:rsidRPr="00025BC6">
        <w:rPr>
          <w:rFonts w:ascii="Arial" w:hAnsi="Arial" w:cs="Arial"/>
          <w:sz w:val="22"/>
          <w:szCs w:val="22"/>
        </w:rPr>
        <w:t>Rua Olavo Bilac, 123, Bairro Cidade Alta,</w:t>
      </w:r>
      <w:r w:rsidR="00950122" w:rsidRPr="00025BC6">
        <w:rPr>
          <w:rFonts w:ascii="Arial" w:hAnsi="Arial" w:cs="Arial"/>
          <w:sz w:val="22"/>
          <w:szCs w:val="22"/>
        </w:rPr>
        <w:t xml:space="preserve"> </w:t>
      </w:r>
      <w:r w:rsidRPr="00025BC6">
        <w:rPr>
          <w:rFonts w:ascii="Arial" w:hAnsi="Arial" w:cs="Arial"/>
          <w:sz w:val="22"/>
          <w:szCs w:val="22"/>
        </w:rPr>
        <w:t xml:space="preserve">no município de Bento Gonçalves - RS, inscrita no CNPJ sob nº 20.122.244/0001-54, doravante denominada simplesmente de </w:t>
      </w:r>
      <w:r w:rsidRPr="00025BC6">
        <w:rPr>
          <w:rFonts w:ascii="Arial" w:hAnsi="Arial" w:cs="Arial"/>
          <w:b/>
          <w:sz w:val="22"/>
          <w:szCs w:val="22"/>
        </w:rPr>
        <w:t>CONTRATADA</w:t>
      </w:r>
      <w:r w:rsidRPr="00025BC6">
        <w:rPr>
          <w:rFonts w:ascii="Arial" w:hAnsi="Arial" w:cs="Arial"/>
          <w:sz w:val="22"/>
          <w:szCs w:val="22"/>
        </w:rPr>
        <w:t xml:space="preserve">, celebram entre si o presente </w:t>
      </w:r>
      <w:r w:rsidRPr="00025BC6">
        <w:rPr>
          <w:rFonts w:ascii="Arial" w:hAnsi="Arial" w:cs="Arial"/>
          <w:b/>
          <w:sz w:val="22"/>
          <w:szCs w:val="22"/>
        </w:rPr>
        <w:t>“CONTRATO PARA AQUISIÇÃO DE PNEUS”,</w:t>
      </w:r>
      <w:r w:rsidRPr="00025BC6">
        <w:rPr>
          <w:rFonts w:ascii="Arial" w:hAnsi="Arial" w:cs="Arial"/>
          <w:sz w:val="22"/>
          <w:szCs w:val="22"/>
        </w:rPr>
        <w:t xml:space="preserve"> </w:t>
      </w:r>
      <w:r w:rsidRPr="00025BC6">
        <w:rPr>
          <w:rFonts w:ascii="Arial" w:hAnsi="Arial" w:cs="Arial"/>
          <w:snapToGrid w:val="0"/>
          <w:sz w:val="22"/>
          <w:szCs w:val="22"/>
        </w:rPr>
        <w:t>através de secretarias diversas,</w:t>
      </w:r>
      <w:r w:rsidRPr="00025BC6">
        <w:rPr>
          <w:rFonts w:ascii="Arial" w:hAnsi="Arial" w:cs="Arial"/>
          <w:sz w:val="22"/>
          <w:szCs w:val="22"/>
        </w:rPr>
        <w:t xml:space="preserve"> o qual se regerá pelas seguintes cláusulas, além das determinações do Convite nº 16/2016 e da Lei nº 8.666/93 e suas alterações.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PRIMEIRA – OBJETO:</w:t>
      </w:r>
    </w:p>
    <w:p w:rsidR="00A63A05" w:rsidRPr="00025BC6" w:rsidRDefault="00A63A05" w:rsidP="00A63A05">
      <w:pPr>
        <w:widowControl w:val="0"/>
        <w:tabs>
          <w:tab w:val="left" w:pos="709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Aquisição de pneus para uso das </w:t>
      </w:r>
      <w:r w:rsidRPr="00025BC6">
        <w:rPr>
          <w:rFonts w:ascii="Arial" w:hAnsi="Arial" w:cs="Arial"/>
          <w:snapToGrid w:val="0"/>
          <w:sz w:val="22"/>
          <w:szCs w:val="22"/>
        </w:rPr>
        <w:t>secretarias de Educação e Cultura, da Saúde, do Trabalho, Cidadania e Assistência Social, da Agricultura e Meio Ambiente e das Obras e Viação, conforme os itens abaixo relacionados:</w:t>
      </w:r>
    </w:p>
    <w:p w:rsidR="002E37C6" w:rsidRPr="00025BC6" w:rsidRDefault="002E37C6" w:rsidP="00A63A05">
      <w:pPr>
        <w:widowControl w:val="0"/>
        <w:tabs>
          <w:tab w:val="left" w:pos="709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7C6" w:rsidRPr="00025BC6" w:rsidRDefault="002E37C6" w:rsidP="002E37C6">
      <w:pPr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Secretaria da Educação e Cultura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3"/>
        <w:gridCol w:w="850"/>
        <w:gridCol w:w="5103"/>
        <w:gridCol w:w="1418"/>
        <w:gridCol w:w="1559"/>
      </w:tblGrid>
      <w:tr w:rsidR="002E37C6" w:rsidRPr="00025BC6" w:rsidTr="001D347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Qtd.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Und.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Unt.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PNEU 275.80 X 22,5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1.610,00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6.440,00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185 R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370,00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740,00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175 X 65 X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255,00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1.020,00</w:t>
            </w:r>
          </w:p>
        </w:tc>
      </w:tr>
    </w:tbl>
    <w:p w:rsidR="002E37C6" w:rsidRPr="00025BC6" w:rsidRDefault="002E37C6" w:rsidP="002E37C6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Secretaria da Saúde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3"/>
        <w:gridCol w:w="850"/>
        <w:gridCol w:w="5103"/>
        <w:gridCol w:w="1418"/>
        <w:gridCol w:w="1559"/>
      </w:tblGrid>
      <w:tr w:rsidR="002E37C6" w:rsidRPr="00025BC6" w:rsidTr="001D347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Qtd.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Und.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Unt.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PNEU 175 x 70 x 14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313,00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1.878,0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205 X 75 X 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554,00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3.324,00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</w:t>
            </w:r>
            <w:r w:rsidR="00950122"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215/17,5  5/17 12 LONAS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931,00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3.724,00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225/70/15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560,00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3.360,00</w:t>
            </w:r>
          </w:p>
        </w:tc>
      </w:tr>
    </w:tbl>
    <w:p w:rsidR="002E37C6" w:rsidRPr="00025BC6" w:rsidRDefault="002E37C6" w:rsidP="002E37C6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Secretaria do Trabalho, Cidadania e Assistência Social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3"/>
        <w:gridCol w:w="850"/>
        <w:gridCol w:w="5103"/>
        <w:gridCol w:w="1418"/>
        <w:gridCol w:w="1559"/>
      </w:tblGrid>
      <w:tr w:rsidR="002E37C6" w:rsidRPr="00025BC6" w:rsidTr="001D347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Qtd.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Und.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Unt.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PNEU 175 x 70 x 13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202,00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808,00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 195 x 65 x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390,00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780,00</w:t>
            </w:r>
          </w:p>
        </w:tc>
      </w:tr>
    </w:tbl>
    <w:p w:rsidR="002E37C6" w:rsidRPr="00025BC6" w:rsidRDefault="002E37C6" w:rsidP="002E37C6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Secretaria da Agricultura e Meio Ambiente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3"/>
        <w:gridCol w:w="850"/>
        <w:gridCol w:w="5103"/>
        <w:gridCol w:w="1418"/>
        <w:gridCol w:w="1559"/>
      </w:tblGrid>
      <w:tr w:rsidR="002E37C6" w:rsidRPr="00025BC6" w:rsidTr="001D347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Qtd.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Und.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Unt.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12 X 16,5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1.600,00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175 X 70X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265,00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1.060,00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18.4.30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326,00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652,00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12.4.24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213,00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426,00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16.9.24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266,00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266,00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CÃMARA DE AR 900 X 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75,00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75,00</w:t>
            </w:r>
          </w:p>
        </w:tc>
      </w:tr>
    </w:tbl>
    <w:p w:rsidR="002E37C6" w:rsidRPr="00025BC6" w:rsidRDefault="002E37C6" w:rsidP="002E37C6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center"/>
        <w:rPr>
          <w:rFonts w:ascii="Arial" w:hAnsi="Arial" w:cs="Arial"/>
          <w:b/>
          <w:sz w:val="22"/>
          <w:szCs w:val="22"/>
        </w:rPr>
      </w:pPr>
    </w:p>
    <w:p w:rsidR="002E37C6" w:rsidRPr="00025BC6" w:rsidRDefault="002E37C6" w:rsidP="002E37C6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Secretaria de Obras e Viação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3"/>
        <w:gridCol w:w="850"/>
        <w:gridCol w:w="5103"/>
        <w:gridCol w:w="1418"/>
        <w:gridCol w:w="1559"/>
      </w:tblGrid>
      <w:tr w:rsidR="002E37C6" w:rsidRPr="00025BC6" w:rsidTr="001D347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Qtd.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Und.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Unt.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BC6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PNEU 1.000/20 BORRACHUDO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1.275,00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5.100,00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175 X 70 X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202,00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808,00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PNEU 175 X 70 X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265,00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530,00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1.000/20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95,00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760,00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Und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900 X 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75,00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150,00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 xml:space="preserve">06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14.00/24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186,00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1.116,00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CÂMARA DE AR 17,5/25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254,00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1.270,00</w:t>
            </w:r>
          </w:p>
        </w:tc>
      </w:tr>
      <w:tr w:rsidR="002E37C6" w:rsidRPr="00025BC6" w:rsidTr="001D34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C6" w:rsidRPr="00025BC6" w:rsidRDefault="002E37C6" w:rsidP="002E37C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PROTETOR DE PNEU 17,5/25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7C6" w:rsidRPr="00025BC6" w:rsidRDefault="002E37C6" w:rsidP="002E37C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145,00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37C6" w:rsidRPr="00025BC6" w:rsidRDefault="002E37C6" w:rsidP="002E37C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BC6">
              <w:rPr>
                <w:rFonts w:ascii="Arial" w:hAnsi="Arial" w:cs="Arial"/>
                <w:color w:val="000000"/>
                <w:sz w:val="22"/>
                <w:szCs w:val="22"/>
              </w:rPr>
              <w:t>580,00</w:t>
            </w:r>
          </w:p>
        </w:tc>
      </w:tr>
    </w:tbl>
    <w:p w:rsidR="002E37C6" w:rsidRPr="00025BC6" w:rsidRDefault="002E37C6" w:rsidP="00A63A05">
      <w:pPr>
        <w:widowControl w:val="0"/>
        <w:tabs>
          <w:tab w:val="left" w:pos="709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7C6" w:rsidRPr="00025BC6" w:rsidRDefault="002E37C6" w:rsidP="00A63A05">
      <w:pPr>
        <w:widowControl w:val="0"/>
        <w:tabs>
          <w:tab w:val="left" w:pos="709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SEGUNDA – PRAZO:</w:t>
      </w:r>
    </w:p>
    <w:p w:rsidR="00A63A05" w:rsidRPr="00025BC6" w:rsidRDefault="00A63A05" w:rsidP="00A63A05">
      <w:pPr>
        <w:widowControl w:val="0"/>
        <w:tabs>
          <w:tab w:val="left" w:pos="709"/>
        </w:tabs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</w:r>
      <w:r w:rsidRPr="00025BC6">
        <w:rPr>
          <w:rFonts w:ascii="Arial" w:hAnsi="Arial" w:cs="Arial"/>
          <w:color w:val="000000"/>
          <w:sz w:val="22"/>
          <w:szCs w:val="22"/>
        </w:rPr>
        <w:t>A entrega do material</w:t>
      </w:r>
      <w:r w:rsidRPr="00025BC6">
        <w:rPr>
          <w:rFonts w:ascii="Arial" w:hAnsi="Arial" w:cs="Arial"/>
          <w:sz w:val="22"/>
          <w:szCs w:val="22"/>
        </w:rPr>
        <w:t xml:space="preserve"> deverá ser no Setor de Compras, localizado na Rua Ernesto Ingomar Schmaedecke, nº 71 com exceção dos pneus de máquinas e veículos pesados que deverão ser entregues na Secretaria de Obras, localizada na Rua Henrique Vilanova, Centro, em duas parcelas iguais, sendo a primeira em até 15 (quinze), a contar da assinatura do contrato e a segunda em 120 (cento e vinte) dias, após a primeira entrega.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TERCEIRA – PREÇO: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O valor a ser pago em favor da </w:t>
      </w:r>
      <w:r w:rsidRPr="00025BC6">
        <w:rPr>
          <w:rFonts w:ascii="Arial" w:hAnsi="Arial" w:cs="Arial"/>
          <w:b/>
          <w:sz w:val="22"/>
          <w:szCs w:val="22"/>
        </w:rPr>
        <w:t>CONTRATADA</w:t>
      </w:r>
      <w:r w:rsidRPr="00025BC6">
        <w:rPr>
          <w:rFonts w:ascii="Arial" w:hAnsi="Arial" w:cs="Arial"/>
          <w:sz w:val="22"/>
          <w:szCs w:val="22"/>
        </w:rPr>
        <w:t xml:space="preserve"> pela aquisição do material será de R$</w:t>
      </w:r>
      <w:r w:rsidR="002E37C6" w:rsidRPr="00025BC6">
        <w:rPr>
          <w:rFonts w:ascii="Arial" w:hAnsi="Arial" w:cs="Arial"/>
          <w:sz w:val="22"/>
          <w:szCs w:val="22"/>
        </w:rPr>
        <w:t xml:space="preserve"> 36.467,00 </w:t>
      </w:r>
      <w:r w:rsidRPr="00025BC6">
        <w:rPr>
          <w:rFonts w:ascii="Arial" w:hAnsi="Arial" w:cs="Arial"/>
          <w:sz w:val="22"/>
          <w:szCs w:val="22"/>
        </w:rPr>
        <w:t>(</w:t>
      </w:r>
      <w:r w:rsidR="002E37C6" w:rsidRPr="00025BC6">
        <w:rPr>
          <w:rFonts w:ascii="Arial" w:hAnsi="Arial" w:cs="Arial"/>
          <w:sz w:val="22"/>
          <w:szCs w:val="22"/>
        </w:rPr>
        <w:t>trinta e seis mil, quatrocentos e sessenta e sete reais</w:t>
      </w:r>
      <w:r w:rsidRPr="00025BC6">
        <w:rPr>
          <w:rFonts w:ascii="Arial" w:hAnsi="Arial" w:cs="Arial"/>
          <w:sz w:val="22"/>
          <w:szCs w:val="22"/>
        </w:rPr>
        <w:t xml:space="preserve">), a serem pagos na sede do </w:t>
      </w:r>
      <w:r w:rsidRPr="00025BC6">
        <w:rPr>
          <w:rFonts w:ascii="Arial" w:hAnsi="Arial" w:cs="Arial"/>
          <w:b/>
          <w:sz w:val="22"/>
          <w:szCs w:val="22"/>
        </w:rPr>
        <w:t>CONTRATANTE</w:t>
      </w:r>
      <w:r w:rsidRPr="00025BC6">
        <w:rPr>
          <w:rFonts w:ascii="Arial" w:hAnsi="Arial" w:cs="Arial"/>
          <w:sz w:val="22"/>
          <w:szCs w:val="22"/>
        </w:rPr>
        <w:t xml:space="preserve"> ou por meio de depósito bancário, de acordo com a  proposta ofertada por ocasião do Convite nº 16/2016.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QUARTA – PAGAMENTO: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O pagamento será efetuado pelo </w:t>
      </w:r>
      <w:r w:rsidRPr="00025BC6">
        <w:rPr>
          <w:rFonts w:ascii="Arial" w:hAnsi="Arial" w:cs="Arial"/>
          <w:b/>
          <w:sz w:val="22"/>
          <w:szCs w:val="22"/>
        </w:rPr>
        <w:t>CONTRATANTE</w:t>
      </w:r>
      <w:r w:rsidRPr="00025BC6">
        <w:rPr>
          <w:rFonts w:ascii="Arial" w:hAnsi="Arial" w:cs="Arial"/>
          <w:sz w:val="22"/>
          <w:szCs w:val="22"/>
        </w:rPr>
        <w:t xml:space="preserve"> em até 30 (trinta) dias, após o recebimento do material, com a respectiva nota fiscal.</w:t>
      </w:r>
    </w:p>
    <w:p w:rsidR="00A63A05" w:rsidRPr="00025BC6" w:rsidRDefault="00A63A05" w:rsidP="00A63A05">
      <w:pPr>
        <w:widowControl w:val="0"/>
        <w:tabs>
          <w:tab w:val="left" w:pos="709"/>
        </w:tabs>
        <w:spacing w:after="120"/>
        <w:jc w:val="both"/>
        <w:rPr>
          <w:rFonts w:ascii="Arial" w:hAnsi="Arial" w:cs="Arial"/>
          <w:snapToGrid w:val="0"/>
          <w:sz w:val="22"/>
          <w:szCs w:val="22"/>
        </w:rPr>
      </w:pPr>
      <w:r w:rsidRPr="00025BC6">
        <w:rPr>
          <w:rFonts w:ascii="Arial" w:hAnsi="Arial" w:cs="Arial"/>
          <w:snapToGrid w:val="0"/>
          <w:sz w:val="22"/>
          <w:szCs w:val="22"/>
        </w:rPr>
        <w:tab/>
      </w:r>
    </w:p>
    <w:p w:rsidR="00A63A05" w:rsidRPr="00025BC6" w:rsidRDefault="00A63A05" w:rsidP="00A63A05">
      <w:pPr>
        <w:widowControl w:val="0"/>
        <w:tabs>
          <w:tab w:val="left" w:pos="709"/>
        </w:tabs>
        <w:jc w:val="both"/>
        <w:rPr>
          <w:rFonts w:ascii="Arial" w:hAnsi="Arial" w:cs="Arial"/>
          <w:b/>
          <w:snapToGrid w:val="0"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QUINTA – DOTAÇÕES ORÇAMENTÁRIAS: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</w:r>
      <w:r w:rsidRPr="00025BC6">
        <w:rPr>
          <w:rFonts w:ascii="Arial" w:hAnsi="Arial" w:cs="Arial"/>
          <w:color w:val="000000"/>
          <w:sz w:val="22"/>
          <w:szCs w:val="22"/>
        </w:rPr>
        <w:t xml:space="preserve">As despesas oriundas desta licitação correrão por conta das dotações orçamentárias: Proj./Ativ.  2.008 - Manutenção do Ensino Fundamental- Elemento de Despesa 3.3.90.30 (150) - Material de Consumo; Proj./Ativ. 2.012 – Manutenção do Fundo Municipal de Saúde – Rec. Prop. - Elemento de Despesa 3.3.90.30 (263) - Material de Consumo; Proj./Ativ. 2.015 – Manutenção Secretaria Trab. Cidad. E Assistência Social - Elemento de Despesa 3.3.90.30 (387) - Material de Consumo; Proj./Ativ. 1.061 – IGD – SUAS – Sist Unic de Assist Social - Elemento de Despesa 3.3.90.30 (408) - Material de Consumo; Proj./Ativ. 1.011 – Manutenção do Conselho Tutelar - Elemento de Despesa 3.3.90.30 (444) - Material de Consumo; Proj./Ativ. 1.120 – Eleições Conselheiros Tutelares - Elemento de Despesa 3.3.90.30 (449) - Material de Consumo; Proj./Ativ. 2.006 – Manutenção Secretaria da Agricultura - Elemento de Despesa 3.3.90.30 (55) - Material de Consumo; Proj./Ativ. 2.062 – Departamento do Meio Ambiente - Elemento de Despesa 3.3.90.30 (66) - Material de Consumo; Proj./Ativ. 1.024 – Manutenção do FUNDER - Elemento de Despesa 3.3.90.30 (85) - Material de Consumo; Proj/Ativ. 1.008 – Manutenção das Estradas – </w:t>
      </w:r>
      <w:r w:rsidRPr="00025BC6">
        <w:rPr>
          <w:rFonts w:ascii="Arial" w:hAnsi="Arial" w:cs="Arial"/>
          <w:sz w:val="22"/>
          <w:szCs w:val="22"/>
        </w:rPr>
        <w:t>Elemento de Despesa 3.3.90.30</w:t>
      </w:r>
      <w:r w:rsidRPr="00025BC6">
        <w:rPr>
          <w:rFonts w:ascii="Arial" w:hAnsi="Arial" w:cs="Arial"/>
          <w:color w:val="000000"/>
          <w:sz w:val="22"/>
          <w:szCs w:val="22"/>
        </w:rPr>
        <w:t xml:space="preserve"> (100,101,102) – Material de Consumo e Proj./Ativ. </w:t>
      </w:r>
      <w:r w:rsidRPr="00025BC6">
        <w:rPr>
          <w:rFonts w:ascii="Arial" w:hAnsi="Arial" w:cs="Arial"/>
          <w:color w:val="000000"/>
          <w:sz w:val="22"/>
          <w:szCs w:val="22"/>
        </w:rPr>
        <w:lastRenderedPageBreak/>
        <w:t>2.007 – Manutenção da Secretaria de Obras e Viação – Elemento de Despesa 3.3.90.30 (122) Material de Consumo.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SEXTA – FISCALIZAÇÃO: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O </w:t>
      </w:r>
      <w:r w:rsidRPr="00025BC6">
        <w:rPr>
          <w:rFonts w:ascii="Arial" w:hAnsi="Arial" w:cs="Arial"/>
          <w:b/>
          <w:sz w:val="22"/>
          <w:szCs w:val="22"/>
        </w:rPr>
        <w:t>CONTRATANTE</w:t>
      </w:r>
      <w:r w:rsidRPr="00025BC6">
        <w:rPr>
          <w:rFonts w:ascii="Arial" w:hAnsi="Arial" w:cs="Arial"/>
          <w:sz w:val="22"/>
          <w:szCs w:val="22"/>
        </w:rPr>
        <w:t xml:space="preserve"> designa </w:t>
      </w:r>
      <w:r w:rsidR="00950122" w:rsidRPr="00025BC6">
        <w:rPr>
          <w:rFonts w:ascii="Arial" w:hAnsi="Arial" w:cs="Arial"/>
          <w:sz w:val="22"/>
          <w:szCs w:val="22"/>
        </w:rPr>
        <w:t>o (</w:t>
      </w:r>
      <w:r w:rsidRPr="00025BC6">
        <w:rPr>
          <w:rFonts w:ascii="Arial" w:hAnsi="Arial" w:cs="Arial"/>
          <w:sz w:val="22"/>
          <w:szCs w:val="22"/>
        </w:rPr>
        <w:t xml:space="preserve">a) </w:t>
      </w:r>
      <w:r w:rsidR="00950122" w:rsidRPr="00025BC6">
        <w:rPr>
          <w:rFonts w:ascii="Arial" w:hAnsi="Arial" w:cs="Arial"/>
          <w:sz w:val="22"/>
          <w:szCs w:val="22"/>
        </w:rPr>
        <w:t>servidor (</w:t>
      </w:r>
      <w:r w:rsidRPr="00025BC6">
        <w:rPr>
          <w:rFonts w:ascii="Arial" w:hAnsi="Arial" w:cs="Arial"/>
          <w:sz w:val="22"/>
          <w:szCs w:val="22"/>
        </w:rPr>
        <w:t xml:space="preserve">a) </w:t>
      </w:r>
      <w:r w:rsidR="002E37C6" w:rsidRPr="00025BC6">
        <w:rPr>
          <w:rFonts w:ascii="Arial" w:hAnsi="Arial" w:cs="Arial"/>
          <w:sz w:val="22"/>
          <w:szCs w:val="22"/>
        </w:rPr>
        <w:t>Anderson</w:t>
      </w:r>
      <w:r w:rsidR="00950122" w:rsidRPr="00025BC6">
        <w:rPr>
          <w:rFonts w:ascii="Arial" w:hAnsi="Arial" w:cs="Arial"/>
          <w:sz w:val="22"/>
          <w:szCs w:val="22"/>
        </w:rPr>
        <w:t xml:space="preserve"> </w:t>
      </w:r>
      <w:r w:rsidR="002E37C6" w:rsidRPr="00025BC6">
        <w:rPr>
          <w:rFonts w:ascii="Arial" w:hAnsi="Arial" w:cs="Arial"/>
          <w:sz w:val="22"/>
          <w:szCs w:val="22"/>
        </w:rPr>
        <w:t>de Souza Brock</w:t>
      </w:r>
      <w:r w:rsidRPr="00025BC6">
        <w:rPr>
          <w:rFonts w:ascii="Arial" w:hAnsi="Arial" w:cs="Arial"/>
          <w:sz w:val="22"/>
          <w:szCs w:val="22"/>
        </w:rPr>
        <w:t xml:space="preserve"> para fiscalizar na entrega a quantidade e principalmente a qualidade do material, que deve ser de 1ª linha.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SÉTIMA – RESCISÕES: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O </w:t>
      </w:r>
      <w:r w:rsidRPr="00025BC6">
        <w:rPr>
          <w:rFonts w:ascii="Arial" w:hAnsi="Arial" w:cs="Arial"/>
          <w:b/>
          <w:sz w:val="22"/>
          <w:szCs w:val="22"/>
        </w:rPr>
        <w:t>CONTRATANTE</w:t>
      </w:r>
      <w:r w:rsidRPr="00025BC6">
        <w:rPr>
          <w:rFonts w:ascii="Arial" w:hAnsi="Arial" w:cs="Arial"/>
          <w:sz w:val="22"/>
          <w:szCs w:val="22"/>
        </w:rPr>
        <w:t xml:space="preserve"> poderá rescindir o presente contrato, se a </w:t>
      </w:r>
      <w:r w:rsidRPr="00025BC6">
        <w:rPr>
          <w:rFonts w:ascii="Arial" w:hAnsi="Arial" w:cs="Arial"/>
          <w:b/>
          <w:sz w:val="22"/>
          <w:szCs w:val="22"/>
        </w:rPr>
        <w:t>CONTRATADA</w:t>
      </w:r>
      <w:r w:rsidRPr="00025BC6">
        <w:rPr>
          <w:rFonts w:ascii="Arial" w:hAnsi="Arial" w:cs="Arial"/>
          <w:sz w:val="22"/>
          <w:szCs w:val="22"/>
        </w:rPr>
        <w:t xml:space="preserve"> não obedecer aos requisitos básicos necessários de qualidade, quantidade, ou que de qualquer modo desobedeça aos parâmetros técnicos básicos ligados ao fornecimento do material.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>A rescisão poderá ocorrer ainda, nos termos dos artigos 78 e 79 e seus parágrafos da Lei n° 8.666/93.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OITAVA – PENALIDADES:</w:t>
      </w:r>
    </w:p>
    <w:p w:rsidR="00A63A05" w:rsidRPr="00025BC6" w:rsidRDefault="00A63A05" w:rsidP="00A63A05">
      <w:pPr>
        <w:pStyle w:val="Corpodetexto"/>
        <w:tabs>
          <w:tab w:val="left" w:pos="709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Conforme os artigos 86 a 88 da Lei nº 8.666/93 poderão ser aplicadas sanções </w:t>
      </w:r>
      <w:r w:rsidR="00950122">
        <w:rPr>
          <w:rFonts w:ascii="Arial" w:hAnsi="Arial" w:cs="Arial"/>
          <w:sz w:val="22"/>
          <w:szCs w:val="22"/>
        </w:rPr>
        <w:t>à</w:t>
      </w:r>
      <w:r w:rsidRPr="00025BC6">
        <w:rPr>
          <w:rFonts w:ascii="Arial" w:hAnsi="Arial" w:cs="Arial"/>
          <w:sz w:val="22"/>
          <w:szCs w:val="22"/>
        </w:rPr>
        <w:t xml:space="preserve"> </w:t>
      </w:r>
      <w:r w:rsidRPr="00025BC6">
        <w:rPr>
          <w:rFonts w:ascii="Arial" w:hAnsi="Arial" w:cs="Arial"/>
          <w:b/>
          <w:sz w:val="22"/>
          <w:szCs w:val="22"/>
        </w:rPr>
        <w:t>CONTRATADA</w:t>
      </w:r>
      <w:r w:rsidRPr="00025BC6">
        <w:rPr>
          <w:rFonts w:ascii="Arial" w:hAnsi="Arial" w:cs="Arial"/>
          <w:sz w:val="22"/>
          <w:szCs w:val="22"/>
        </w:rPr>
        <w:t>, tais como: advertência, multa, suspensão e declaração de inidoneidade, mediante processo administrativo, garantido o contraditório e a ampla defesa.</w:t>
      </w:r>
    </w:p>
    <w:p w:rsidR="00A63A05" w:rsidRPr="00025BC6" w:rsidRDefault="00A63A05" w:rsidP="00A63A05">
      <w:pPr>
        <w:pStyle w:val="Corpodetexto"/>
        <w:tabs>
          <w:tab w:val="left" w:pos="709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O </w:t>
      </w:r>
      <w:r w:rsidRPr="00025BC6">
        <w:rPr>
          <w:rFonts w:ascii="Arial" w:hAnsi="Arial" w:cs="Arial"/>
          <w:b/>
          <w:sz w:val="22"/>
          <w:szCs w:val="22"/>
        </w:rPr>
        <w:t>CONTRATANTE</w:t>
      </w:r>
      <w:r w:rsidRPr="00025BC6">
        <w:rPr>
          <w:rFonts w:ascii="Arial" w:hAnsi="Arial" w:cs="Arial"/>
          <w:sz w:val="22"/>
          <w:szCs w:val="22"/>
        </w:rPr>
        <w:t xml:space="preserve"> reserva-se o direito de aplicar as seguintes penalidades pecuniárias:</w:t>
      </w:r>
    </w:p>
    <w:p w:rsidR="00A63A05" w:rsidRPr="00025BC6" w:rsidRDefault="00A63A05" w:rsidP="00A63A05">
      <w:pPr>
        <w:pStyle w:val="Corpodetexto"/>
        <w:tabs>
          <w:tab w:val="left" w:pos="709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>I - Multa de 5% (cinco por cento) por dia de atraso na entrega do material, consecutivos ou não, limitados a 7 (sete) dias, após o qual será considerada inexecução contratual;</w:t>
      </w:r>
    </w:p>
    <w:p w:rsidR="00A63A05" w:rsidRPr="00025BC6" w:rsidRDefault="00A63A05" w:rsidP="00A63A05">
      <w:pPr>
        <w:pStyle w:val="Corpodetexto"/>
        <w:tabs>
          <w:tab w:val="left" w:pos="709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>II - Multa de 15% (quinze por cento) no caso de inexecução parcial do contrato, cumulada com a pena de suspensão do direito de licitar e o impedimento de contratar com a Administração pelo prazo de 01 (um) ano;</w:t>
      </w:r>
    </w:p>
    <w:p w:rsidR="00A63A05" w:rsidRPr="00025BC6" w:rsidRDefault="00A63A05" w:rsidP="00A63A05">
      <w:pPr>
        <w:pStyle w:val="Corpodetexto"/>
        <w:tabs>
          <w:tab w:val="left" w:pos="709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>III - Multa de 20% (vinte por cento) no caso de inexecução total do contrato, cumulada com a pena de suspensão do direito de licitar e o impedimento de contratar com a Administração pelo prazo de 02 (dois) anos.</w:t>
      </w:r>
    </w:p>
    <w:p w:rsidR="00A63A05" w:rsidRPr="00025BC6" w:rsidRDefault="00A63A05" w:rsidP="00A63A05">
      <w:pPr>
        <w:pStyle w:val="Corpodetexto"/>
        <w:tabs>
          <w:tab w:val="left" w:pos="709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Observação:</w:t>
      </w:r>
      <w:r w:rsidRPr="00025BC6">
        <w:rPr>
          <w:rFonts w:ascii="Arial" w:hAnsi="Arial" w:cs="Arial"/>
          <w:sz w:val="22"/>
          <w:szCs w:val="22"/>
        </w:rPr>
        <w:t xml:space="preserve"> As multas serão calculadas sobre o valor total do contrato.</w:t>
      </w:r>
    </w:p>
    <w:p w:rsidR="00A63A05" w:rsidRPr="00025BC6" w:rsidRDefault="00A63A05" w:rsidP="00A63A05">
      <w:pPr>
        <w:widowControl w:val="0"/>
        <w:tabs>
          <w:tab w:val="left" w:pos="709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ab/>
        <w:t>CLÁUSULA NONA – ENCARGOS: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 xml:space="preserve">A </w:t>
      </w:r>
      <w:r w:rsidRPr="00025BC6">
        <w:rPr>
          <w:rFonts w:ascii="Arial" w:hAnsi="Arial" w:cs="Arial"/>
          <w:b/>
          <w:sz w:val="22"/>
          <w:szCs w:val="22"/>
        </w:rPr>
        <w:t xml:space="preserve">CONTRATADA </w:t>
      </w:r>
      <w:r w:rsidRPr="00025BC6">
        <w:rPr>
          <w:rFonts w:ascii="Arial" w:hAnsi="Arial" w:cs="Arial"/>
          <w:sz w:val="22"/>
          <w:szCs w:val="22"/>
        </w:rPr>
        <w:t>assume a obrigação de responder perante terceiros os ônus de danos causados, seja por seus prepostos ou empregados, bem como de recolher os tributos legais devidos, e responsabilizar-se pelos encargos sociais e trabalhistas das pessoas por ele contratadas, mantendo durante toda a execução do contrato as condições de habilitação e qualificação exigidas no Convite nº 16/2016.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CLÁUSULA DÉCIMA – RESPONSABILIDADES: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 xml:space="preserve">A </w:t>
      </w:r>
      <w:r w:rsidRPr="00025BC6">
        <w:rPr>
          <w:rFonts w:ascii="Arial" w:hAnsi="Arial" w:cs="Arial"/>
          <w:b/>
          <w:sz w:val="22"/>
          <w:szCs w:val="22"/>
        </w:rPr>
        <w:t>CONTRATADA</w:t>
      </w:r>
      <w:r w:rsidRPr="00025BC6">
        <w:rPr>
          <w:rFonts w:ascii="Arial" w:hAnsi="Arial" w:cs="Arial"/>
          <w:sz w:val="22"/>
          <w:szCs w:val="22"/>
        </w:rPr>
        <w:t xml:space="preserve"> assume a obrigação de responder perante terceiros, administrativa, civil e criminalmente por quaisquer danos causados, seja por seus prepostos ou empregados, na execução do presente.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 xml:space="preserve">Ficam ainda, sob exclusiva responsabilidade da </w:t>
      </w:r>
      <w:r w:rsidRPr="00025BC6">
        <w:rPr>
          <w:rFonts w:ascii="Arial" w:hAnsi="Arial" w:cs="Arial"/>
          <w:b/>
          <w:sz w:val="22"/>
          <w:szCs w:val="22"/>
        </w:rPr>
        <w:t>CONTRATADA</w:t>
      </w:r>
      <w:r w:rsidRPr="00025BC6">
        <w:rPr>
          <w:rFonts w:ascii="Arial" w:hAnsi="Arial" w:cs="Arial"/>
          <w:sz w:val="22"/>
          <w:szCs w:val="22"/>
        </w:rPr>
        <w:t>, quaisquer acidentes de trabalho ou doenças que os mesmos venham a sofrer na execução deste contrato.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CLÁUSULA DÉCIMA PRIMEIRA – DISPOSIÇÕES GERAIS: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lastRenderedPageBreak/>
        <w:t>Ocorrendo as hipóteses previstas no art. 65, inciso II, alínea “d”, da Lei nº 8.666/93, com redação dada pela lei nº 8.883, de 08.06.1994, será concedido reequilíbrio econômico-financeiro do contrato, requerido pela parte interessada, desde que suficientemente comprovado, de forma documental, o desequilíbrio contratual.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>No caso de prorrogação contratual será concedido reajuste ao preço proposto, deduzida eventual antecipação concedida a título de reequilíbrio econômico-financeiro, tendo como indexador o IGPM – FGV ou outro que vier o substituir.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 xml:space="preserve">A </w:t>
      </w:r>
      <w:r w:rsidRPr="00025BC6">
        <w:rPr>
          <w:rFonts w:ascii="Arial" w:hAnsi="Arial" w:cs="Arial"/>
          <w:b/>
          <w:sz w:val="22"/>
          <w:szCs w:val="22"/>
        </w:rPr>
        <w:t xml:space="preserve">CONTRATADA </w:t>
      </w:r>
      <w:r w:rsidRPr="00025BC6">
        <w:rPr>
          <w:rFonts w:ascii="Arial" w:hAnsi="Arial" w:cs="Arial"/>
          <w:sz w:val="22"/>
          <w:szCs w:val="22"/>
        </w:rPr>
        <w:t>fica, ainda, obrigada a aceitar, nas mesmas condições contratuais, os acréscimos ou supressões que se fizerem na aquisição do objeto, em até 25% (vinte e cinco) do valor inicial atualizado do contrato, conforme parágrafo primeiro do art. 65 da Lei nº 8.666/93.</w:t>
      </w: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b/>
          <w:sz w:val="22"/>
          <w:szCs w:val="22"/>
        </w:rPr>
        <w:t>CLÁUSULA DÉCIMA SEGUNDA – FORO: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>As Partes elegem o Foro da Comarca de Tapes para dirimirem quaisquer litígios que, porventura, surgirem entre si, renunciando a qualquer outro, por mais especial que seja.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  <w:t>Assim, justas e contratadas, as Partes firmam o presente instrumento em 02 (duas) vias de igual teor e forma para um único efeito jurídico, juntamente com as testemunhas e o fiscal do contrato abaixo assinados, a tudo presentes.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025BC6" w:rsidRPr="00025BC6" w:rsidRDefault="00025BC6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950122">
      <w:pPr>
        <w:tabs>
          <w:tab w:val="left" w:pos="-284"/>
        </w:tabs>
        <w:jc w:val="center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>Cerro Grande do Sul,</w:t>
      </w:r>
      <w:r w:rsidR="002E37C6" w:rsidRPr="00025BC6">
        <w:rPr>
          <w:rFonts w:ascii="Arial" w:hAnsi="Arial" w:cs="Arial"/>
          <w:sz w:val="22"/>
          <w:szCs w:val="22"/>
        </w:rPr>
        <w:t xml:space="preserve"> 04 </w:t>
      </w:r>
      <w:r w:rsidRPr="00025BC6">
        <w:rPr>
          <w:rFonts w:ascii="Arial" w:hAnsi="Arial" w:cs="Arial"/>
          <w:sz w:val="22"/>
          <w:szCs w:val="22"/>
        </w:rPr>
        <w:t xml:space="preserve">de </w:t>
      </w:r>
      <w:r w:rsidR="002E37C6" w:rsidRPr="00025BC6">
        <w:rPr>
          <w:rFonts w:ascii="Arial" w:hAnsi="Arial" w:cs="Arial"/>
          <w:sz w:val="22"/>
          <w:szCs w:val="22"/>
        </w:rPr>
        <w:t>julho</w:t>
      </w:r>
      <w:r w:rsidRPr="00025BC6">
        <w:rPr>
          <w:rFonts w:ascii="Arial" w:hAnsi="Arial" w:cs="Arial"/>
          <w:sz w:val="22"/>
          <w:szCs w:val="22"/>
        </w:rPr>
        <w:t xml:space="preserve"> de 2016.</w:t>
      </w:r>
    </w:p>
    <w:p w:rsidR="00A63A05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950122" w:rsidRDefault="00950122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950122" w:rsidRPr="00025BC6" w:rsidRDefault="00950122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 xml:space="preserve">   </w:t>
      </w:r>
      <w:r w:rsidR="00950122">
        <w:rPr>
          <w:rFonts w:ascii="Arial" w:hAnsi="Arial" w:cs="Arial"/>
          <w:sz w:val="22"/>
          <w:szCs w:val="22"/>
        </w:rPr>
        <w:t xml:space="preserve">LUDA PNEUS LTDA ME     </w:t>
      </w:r>
      <w:r w:rsidRPr="00025BC6">
        <w:rPr>
          <w:rFonts w:ascii="Arial" w:hAnsi="Arial" w:cs="Arial"/>
          <w:sz w:val="22"/>
          <w:szCs w:val="22"/>
        </w:rPr>
        <w:t xml:space="preserve">                              SÉRGIO SILVEIRA DA COSTA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 xml:space="preserve">              CONTRATADA                                            PREFEITO MUNICIPAL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ab/>
      </w:r>
      <w:r w:rsidRPr="00025BC6">
        <w:rPr>
          <w:rFonts w:ascii="Arial" w:hAnsi="Arial" w:cs="Arial"/>
          <w:sz w:val="22"/>
          <w:szCs w:val="22"/>
        </w:rPr>
        <w:tab/>
      </w:r>
      <w:r w:rsidRPr="00025BC6">
        <w:rPr>
          <w:rFonts w:ascii="Arial" w:hAnsi="Arial" w:cs="Arial"/>
          <w:sz w:val="22"/>
          <w:szCs w:val="22"/>
        </w:rPr>
        <w:tab/>
      </w:r>
      <w:r w:rsidRPr="00025BC6">
        <w:rPr>
          <w:rFonts w:ascii="Arial" w:hAnsi="Arial" w:cs="Arial"/>
          <w:sz w:val="22"/>
          <w:szCs w:val="22"/>
        </w:rPr>
        <w:tab/>
      </w:r>
      <w:r w:rsidRPr="00025BC6">
        <w:rPr>
          <w:rFonts w:ascii="Arial" w:hAnsi="Arial" w:cs="Arial"/>
          <w:sz w:val="22"/>
          <w:szCs w:val="22"/>
        </w:rPr>
        <w:tab/>
        <w:t xml:space="preserve">       </w:t>
      </w:r>
      <w:r w:rsidRPr="00025BC6">
        <w:rPr>
          <w:rFonts w:ascii="Arial" w:hAnsi="Arial" w:cs="Arial"/>
          <w:sz w:val="22"/>
          <w:szCs w:val="22"/>
        </w:rPr>
        <w:tab/>
        <w:t xml:space="preserve">                        CONTRATANTE</w:t>
      </w: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ind w:right="-396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 xml:space="preserve">TESTEMUNHAS: </w:t>
      </w:r>
      <w:r w:rsidR="00025BC6" w:rsidRPr="00025BC6">
        <w:rPr>
          <w:rFonts w:ascii="Arial" w:hAnsi="Arial" w:cs="Arial"/>
          <w:sz w:val="22"/>
          <w:szCs w:val="22"/>
        </w:rPr>
        <w:t xml:space="preserve">____________________          </w:t>
      </w:r>
      <w:r w:rsidRPr="00025BC6">
        <w:rPr>
          <w:rFonts w:ascii="Arial" w:hAnsi="Arial" w:cs="Arial"/>
          <w:sz w:val="22"/>
          <w:szCs w:val="22"/>
        </w:rPr>
        <w:t xml:space="preserve"> __________________________</w:t>
      </w:r>
    </w:p>
    <w:p w:rsidR="00A63A05" w:rsidRPr="00025BC6" w:rsidRDefault="00A63A05" w:rsidP="00A63A05">
      <w:pPr>
        <w:tabs>
          <w:tab w:val="left" w:pos="709"/>
        </w:tabs>
        <w:spacing w:line="360" w:lineRule="auto"/>
        <w:ind w:right="-397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ind w:right="-396"/>
        <w:rPr>
          <w:rFonts w:ascii="Arial" w:hAnsi="Arial" w:cs="Arial"/>
          <w:sz w:val="22"/>
          <w:szCs w:val="22"/>
        </w:rPr>
      </w:pPr>
      <w:r w:rsidRPr="00025BC6">
        <w:rPr>
          <w:rFonts w:ascii="Arial" w:hAnsi="Arial" w:cs="Arial"/>
          <w:sz w:val="22"/>
          <w:szCs w:val="22"/>
        </w:rPr>
        <w:t>FISCAL DO CONTRATO: __________________________</w:t>
      </w:r>
    </w:p>
    <w:p w:rsidR="00A63A05" w:rsidRPr="00025BC6" w:rsidRDefault="00A63A05" w:rsidP="00A63A05">
      <w:pPr>
        <w:tabs>
          <w:tab w:val="left" w:pos="709"/>
        </w:tabs>
        <w:spacing w:line="360" w:lineRule="auto"/>
        <w:ind w:right="-397"/>
        <w:rPr>
          <w:rFonts w:ascii="Arial" w:hAnsi="Arial" w:cs="Arial"/>
          <w:sz w:val="22"/>
          <w:szCs w:val="22"/>
        </w:rPr>
      </w:pPr>
    </w:p>
    <w:p w:rsidR="00A63A05" w:rsidRPr="00025BC6" w:rsidRDefault="00A63A05" w:rsidP="00A63A05">
      <w:pPr>
        <w:tabs>
          <w:tab w:val="left" w:pos="709"/>
        </w:tabs>
        <w:spacing w:line="360" w:lineRule="auto"/>
        <w:ind w:right="-397"/>
        <w:rPr>
          <w:rFonts w:ascii="Arial" w:hAnsi="Arial" w:cs="Arial"/>
          <w:sz w:val="22"/>
          <w:szCs w:val="22"/>
        </w:rPr>
      </w:pPr>
    </w:p>
    <w:p w:rsidR="00A54D23" w:rsidRPr="00025BC6" w:rsidRDefault="00A54D23">
      <w:pPr>
        <w:rPr>
          <w:rFonts w:ascii="Arial" w:hAnsi="Arial" w:cs="Arial"/>
          <w:sz w:val="22"/>
          <w:szCs w:val="22"/>
        </w:rPr>
      </w:pPr>
    </w:p>
    <w:sectPr w:rsidR="00A54D23" w:rsidRPr="00025BC6" w:rsidSect="00A63A05">
      <w:headerReference w:type="default" r:id="rId8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BB1" w:rsidRDefault="00F92BB1" w:rsidP="00A63A05">
      <w:r>
        <w:separator/>
      </w:r>
    </w:p>
  </w:endnote>
  <w:endnote w:type="continuationSeparator" w:id="0">
    <w:p w:rsidR="00F92BB1" w:rsidRDefault="00F92BB1" w:rsidP="00A63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BB1" w:rsidRDefault="00F92BB1" w:rsidP="00A63A05">
      <w:r>
        <w:separator/>
      </w:r>
    </w:p>
  </w:footnote>
  <w:footnote w:type="continuationSeparator" w:id="0">
    <w:p w:rsidR="00F92BB1" w:rsidRDefault="00F92BB1" w:rsidP="00A63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A05" w:rsidRPr="00A63A05" w:rsidRDefault="00F92BB1" w:rsidP="00A63A05">
    <w:pPr>
      <w:spacing w:after="120" w:line="276" w:lineRule="auto"/>
      <w:ind w:left="709"/>
      <w:jc w:val="center"/>
      <w:rPr>
        <w:rFonts w:asciiTheme="minorHAnsi" w:eastAsiaTheme="minorHAnsi" w:hAnsiTheme="minorHAnsi" w:cstheme="minorBidi"/>
        <w:b/>
        <w:spacing w:val="30"/>
        <w:sz w:val="32"/>
        <w:szCs w:val="32"/>
        <w:lang w:eastAsia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Theme="minorHAnsi" w:eastAsiaTheme="minorHAnsi" w:hAnsiTheme="minorHAnsi" w:cstheme="minorBidi"/>
        <w:b/>
        <w:noProof/>
        <w:spacing w:val="30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0.7pt;margin-top:-8.9pt;width:63.65pt;height:74.85pt;z-index:251659264" fillcolor="window">
          <v:imagedata r:id="rId1" o:title=""/>
          <w10:wrap type="square"/>
        </v:shape>
        <o:OLEObject Type="Embed" ProgID="Word.Picture.8" ShapeID="_x0000_s2049" DrawAspect="Content" ObjectID="_1529732337" r:id="rId2"/>
      </w:pict>
    </w:r>
    <w:r w:rsidR="00A63A05" w:rsidRPr="00A63A05">
      <w:rPr>
        <w:rFonts w:asciiTheme="minorHAnsi" w:eastAsiaTheme="minorHAnsi" w:hAnsiTheme="minorHAnsi" w:cstheme="minorBidi"/>
        <w:b/>
        <w:spacing w:val="30"/>
        <w:sz w:val="32"/>
        <w:szCs w:val="32"/>
        <w:lang w:eastAsia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Prefeitura Municipal de Cerro Grande do Sul</w:t>
    </w:r>
  </w:p>
  <w:p w:rsidR="00A63A05" w:rsidRPr="00A63A05" w:rsidRDefault="00A63A05" w:rsidP="00A63A05">
    <w:pPr>
      <w:spacing w:after="120" w:line="360" w:lineRule="auto"/>
      <w:ind w:left="709"/>
      <w:jc w:val="center"/>
    </w:pPr>
    <w:r w:rsidRPr="00A63A05">
      <w:t>Rua Ernesto Ingomar Schmaedecke, 71 – CEP 96770-000 – Fone/Fax (51) 3675-1122.</w:t>
    </w:r>
  </w:p>
  <w:p w:rsidR="00A63A05" w:rsidRPr="00A63A05" w:rsidRDefault="00A63A05" w:rsidP="00A63A05">
    <w:pPr>
      <w:spacing w:after="120" w:line="360" w:lineRule="auto"/>
      <w:ind w:left="709"/>
      <w:jc w:val="center"/>
    </w:pPr>
    <w:r w:rsidRPr="00A63A05">
      <w:t>CNPJ: 92 324 748/0001-68 – End. Eletrônico: www.cerrograndedosul.rs.gov.br</w:t>
    </w:r>
  </w:p>
  <w:p w:rsidR="00A63A05" w:rsidRDefault="00A63A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A05"/>
    <w:rsid w:val="00025BC6"/>
    <w:rsid w:val="000E63B5"/>
    <w:rsid w:val="002D63D0"/>
    <w:rsid w:val="002E37C6"/>
    <w:rsid w:val="006D3FF2"/>
    <w:rsid w:val="00841011"/>
    <w:rsid w:val="008A0D4F"/>
    <w:rsid w:val="00950122"/>
    <w:rsid w:val="00A54D23"/>
    <w:rsid w:val="00A63A05"/>
    <w:rsid w:val="00B1390A"/>
    <w:rsid w:val="00C9098F"/>
    <w:rsid w:val="00D258A7"/>
    <w:rsid w:val="00F9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A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A63A0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A63A0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63A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3A0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63A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3A0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A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A63A0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A63A0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63A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3A0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63A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3A0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25EF9-3836-4D69-99D3-E0EDB28C9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1432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Frantchiesca</dc:creator>
  <cp:lastModifiedBy>Frantchiesca</cp:lastModifiedBy>
  <cp:revision>2</cp:revision>
  <dcterms:created xsi:type="dcterms:W3CDTF">2016-07-11T11:53:00Z</dcterms:created>
  <dcterms:modified xsi:type="dcterms:W3CDTF">2016-07-11T11:53:00Z</dcterms:modified>
</cp:coreProperties>
</file>